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18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附件1：</w:t>
      </w:r>
    </w:p>
    <w:p w14:paraId="00AD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护理培训模型需求表</w:t>
      </w:r>
    </w:p>
    <w:tbl>
      <w:tblPr>
        <w:tblStyle w:val="2"/>
        <w:tblpPr w:leftFromText="180" w:rightFromText="180" w:vertAnchor="text" w:horzAnchor="page" w:tblpX="2100" w:tblpY="237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35"/>
        <w:gridCol w:w="570"/>
        <w:gridCol w:w="4439"/>
        <w:gridCol w:w="661"/>
        <w:gridCol w:w="987"/>
      </w:tblGrid>
      <w:tr w14:paraId="2268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货物名称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技术参数需求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报价金额（元）</w:t>
            </w:r>
          </w:p>
        </w:tc>
      </w:tr>
      <w:tr w14:paraId="3A20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6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vertAlign w:val="baseline"/>
              </w:rPr>
              <w:t>心肺复苏模型(全身)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可集教学、培训、考核和实际操作于一体，知识全面、交互式急救训练系统；可用于心肺复苏培训，执行最新《美国心脏协会心肺复苏与心血管急救指南》。</w:t>
            </w:r>
          </w:p>
          <w:p w14:paraId="4E8A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2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C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vertAlign w:val="baseline"/>
              </w:rPr>
              <w:t>海姆立克成人模型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可模拟不同程度的呼吸道异物塞阻，可练习Heimlick （海姆立克）手法、手指排除异物法和呼吸道异物钳取法，可练习站立位以及卧位的排除异物法。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56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vertAlign w:val="baseline"/>
              </w:rPr>
              <w:t>全功能护理训练模拟人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模型为成年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男/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，标准体型，可实现多种体位：躯干-旋转、屈伸，颈部-旋转、屈伸、侧弯，肩部和臀部-内收、外展、旋转、屈伸，肘部-旋内、旋外、屈伸，膝部-旋内、旋外、屈伸，腕部-旋内、旋外、屈伸，踝部-旋内、旋外、背屈、跖屈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5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vertAlign w:val="baseline"/>
              </w:rPr>
              <w:t>压力性损伤护理模型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D0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具有形象逼真、操作真实、拆装方便、结构标准、经久耐用等特点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，模拟人可取仰卧屈膝位，两腿外展后可独立支撑，左右上臂、小腿可灵活旋转，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可做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褥疮护理：显示压疮的临床分期4个不同阶段，第一期：淤血红润期；第二期：炎症浸润期；第三期：浅度溃疡期；第四期：坏死溃疡期。同时显示压疮和各种病理表现：压疮炎症、溃疡、窦道、腐肉、坏死、焦痂等。</w:t>
            </w:r>
          </w:p>
          <w:p w14:paraId="20CE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D0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BF8D">
            <w:pPr>
              <w:tabs>
                <w:tab w:val="left" w:pos="697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vertAlign w:val="baseline"/>
                <w:lang w:eastAsia="zh-CN"/>
              </w:rPr>
              <w:t>高级着装式老年行动模拟装置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模拟老化体验：支持关节活动限制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4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F9FB81F">
      <w:pPr>
        <w:numPr>
          <w:ilvl w:val="0"/>
          <w:numId w:val="0"/>
        </w:numPr>
        <w:ind w:left="5027" w:leftChars="2394" w:firstLine="720" w:firstLineChars="3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供应商名称（公章）：                                法定代表人或委托代理人签字：</w:t>
      </w:r>
    </w:p>
    <w:p w14:paraId="77B853CC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</w:p>
    <w:p w14:paraId="439721C5"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</w:t>
      </w:r>
    </w:p>
    <w:p w14:paraId="206C3C7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1" w:name="OLE_LINK2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备注：</w:t>
      </w:r>
    </w:p>
    <w:p w14:paraId="394B6A77">
      <w:pPr>
        <w:numPr>
          <w:ilvl w:val="1"/>
          <w:numId w:val="1"/>
        </w:numPr>
        <w:snapToGrid w:val="0"/>
        <w:ind w:left="0" w:firstLine="562" w:firstLineChars="201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提供的资料及报价文件等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须加盖公章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</w:p>
    <w:p w14:paraId="3950C878">
      <w:pPr>
        <w:numPr>
          <w:ilvl w:val="1"/>
          <w:numId w:val="1"/>
        </w:numPr>
        <w:tabs>
          <w:tab w:val="left" w:pos="1200"/>
        </w:tabs>
        <w:snapToGrid w:val="0"/>
        <w:ind w:left="0" w:firstLine="562" w:firstLineChars="201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报价包括所有可能发生的费用（即所需一切人工、安装施工、运输、仪器设备使用费、办公费、住宿费、交通费、税金、保险、利润、服务费等）等及其他所有成本及各项税费及合同实施过程中不可预见费用等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</w:p>
    <w:p w14:paraId="00B8D5B9">
      <w:pPr>
        <w:tabs>
          <w:tab w:val="left" w:pos="1200"/>
        </w:tabs>
        <w:snapToGrid w:val="0"/>
        <w:ind w:firstLine="56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3．所有价格均以人民币作为货币单位填写及计算。</w:t>
      </w:r>
    </w:p>
    <w:bookmarkEnd w:id="1"/>
    <w:p w14:paraId="275EFF8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suff w:val="nothing"/>
      <w:lvlText w:val="%2．"/>
      <w:lvlJc w:val="left"/>
      <w:pPr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28B5"/>
    <w:rsid w:val="1F3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2025-07-15T07:00:00Z</dcterms:created>
  <dc:creator>Lucky Jin</dc:creator>
  <cp:lastModifiedBy>Lucky Jin</cp:lastModifiedBy>
  <dcterms:modified xsi:type="dcterms:W3CDTF">2025-07-15T07:00:50Z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DD5B8D49186345CDBCCB5EEEF6661535_11</vt:lpwstr>
  </property>
  <property fmtid="{D5CDD505-2E9C-101B-9397-08002B2CF9AE}" pid="4" name="KSOTemplateDocerSaveRecord">
    <vt:lpwstr>eyJoZGlkIjoiMDE0OGM5ZWExOTI1YzE4OTE0Zjk5MzE5MmYyNmRiMWEiLCJ1c2VySWQiOiIxMDI2MzQyNzgwIn0=</vt:lpwstr>
  </property>
</Properties>
</file>